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14BD" w14:textId="16769DE4" w:rsidR="007D5D56" w:rsidRPr="00AE4D77" w:rsidRDefault="007D5D56" w:rsidP="007D5D56">
      <w:pPr>
        <w:rPr>
          <w:b/>
          <w:bCs/>
          <w:u w:val="single"/>
        </w:rPr>
      </w:pPr>
      <w:r w:rsidRPr="00AE4D77">
        <w:rPr>
          <w:b/>
          <w:bCs/>
          <w:u w:val="single"/>
        </w:rPr>
        <w:t xml:space="preserve">Christmas Day 2025 </w:t>
      </w:r>
    </w:p>
    <w:p w14:paraId="37139B35" w14:textId="77777777" w:rsidR="00F74457" w:rsidRDefault="0058153A" w:rsidP="007D5D56">
      <w:r>
        <w:t xml:space="preserve">Today is the </w:t>
      </w:r>
      <w:r w:rsidR="00F74457">
        <w:t>celebration of our saviour breaking into our world, in circumstances which astound us.</w:t>
      </w:r>
    </w:p>
    <w:p w14:paraId="4904ADD1" w14:textId="4519A09D" w:rsidR="00E33940" w:rsidRDefault="00F74457" w:rsidP="007D5D56">
      <w:r>
        <w:t xml:space="preserve">The </w:t>
      </w:r>
      <w:r w:rsidR="00586112">
        <w:t xml:space="preserve">appearance of the angel to Mary, the </w:t>
      </w:r>
      <w:r>
        <w:t xml:space="preserve">immaculate </w:t>
      </w:r>
      <w:r w:rsidR="00586112">
        <w:t>conception,</w:t>
      </w:r>
      <w:r>
        <w:t xml:space="preserve"> </w:t>
      </w:r>
      <w:r w:rsidR="00E33940">
        <w:t>the an</w:t>
      </w:r>
      <w:r w:rsidR="00586112">
        <w:t xml:space="preserve">gel appearing </w:t>
      </w:r>
      <w:proofErr w:type="gramStart"/>
      <w:r w:rsidR="00586112">
        <w:t xml:space="preserve">to </w:t>
      </w:r>
      <w:r w:rsidR="00E33940">
        <w:t xml:space="preserve"> Joseph</w:t>
      </w:r>
      <w:proofErr w:type="gramEnd"/>
      <w:r w:rsidR="00E33940">
        <w:t>, all lead up to this moment.</w:t>
      </w:r>
    </w:p>
    <w:p w14:paraId="2129C9BC" w14:textId="0730535A" w:rsidR="00E02E56" w:rsidRDefault="00E02E56" w:rsidP="007D5D56">
      <w:r>
        <w:t>It involves a journey. It involves a birth.</w:t>
      </w:r>
      <w:r w:rsidR="00D44095">
        <w:t xml:space="preserve"> It involves the culmination of Old Testament prophecies about the coming Messiah.</w:t>
      </w:r>
    </w:p>
    <w:p w14:paraId="4A313264" w14:textId="002FD731" w:rsidR="0039711B" w:rsidRDefault="0039711B" w:rsidP="007D5D56">
      <w:r>
        <w:t xml:space="preserve">We know the story, we know the people involved. We </w:t>
      </w:r>
      <w:r w:rsidR="00252521">
        <w:t>have seen the movies and the Christmas cards, and the nativity plays.</w:t>
      </w:r>
      <w:r w:rsidR="00B061FC">
        <w:t xml:space="preserve"> We know the place where it happened.</w:t>
      </w:r>
    </w:p>
    <w:p w14:paraId="4A384FE2" w14:textId="79481932" w:rsidR="00B061FC" w:rsidRDefault="00B061FC" w:rsidP="007D5D56">
      <w:r>
        <w:t>We think we know all about it</w:t>
      </w:r>
    </w:p>
    <w:p w14:paraId="24CB6877" w14:textId="7FFCFAA6" w:rsidR="00A65140" w:rsidRDefault="00A65140" w:rsidP="007D5D56">
      <w:r>
        <w:t xml:space="preserve">We know that Joseph and Mary and the unborn Jesus had to travel to </w:t>
      </w:r>
      <w:r w:rsidR="00A81416">
        <w:t>Bethlehem.</w:t>
      </w:r>
    </w:p>
    <w:p w14:paraId="18CBB750" w14:textId="1CAB009E" w:rsidR="008341B5" w:rsidRDefault="008341B5" w:rsidP="007D5D56">
      <w:r w:rsidRPr="008341B5">
        <w:t>Because Joseph was descended from the royal line of David, he had to travel to Bethlehem in Judea</w:t>
      </w:r>
      <w:r>
        <w:t xml:space="preserve"> to complete the</w:t>
      </w:r>
      <w:r w:rsidR="00956656">
        <w:t xml:space="preserve"> Roman </w:t>
      </w:r>
      <w:r>
        <w:t>census</w:t>
      </w:r>
      <w:r w:rsidRPr="008341B5">
        <w:t xml:space="preserve">. </w:t>
      </w:r>
      <w:r w:rsidR="00A81416">
        <w:t>T</w:t>
      </w:r>
      <w:r w:rsidRPr="008341B5">
        <w:t xml:space="preserve">he journey was long, roughly ninety </w:t>
      </w:r>
      <w:r w:rsidR="00956656" w:rsidRPr="008341B5">
        <w:t>kilometres</w:t>
      </w:r>
      <w:r w:rsidRPr="008341B5">
        <w:t xml:space="preserve"> likely follow</w:t>
      </w:r>
      <w:r w:rsidR="0068473E">
        <w:t>ing</w:t>
      </w:r>
      <w:r w:rsidRPr="008341B5">
        <w:t xml:space="preserve"> the Jordan River Valley and w</w:t>
      </w:r>
      <w:r w:rsidR="0068473E">
        <w:t>inding</w:t>
      </w:r>
      <w:r w:rsidRPr="008341B5">
        <w:t xml:space="preserve"> upward toward Bethlehem. The travel would have taken several days</w:t>
      </w:r>
      <w:r w:rsidR="0068473E">
        <w:t>. Hard enough for fit people but Mary</w:t>
      </w:r>
      <w:r w:rsidRPr="008341B5">
        <w:t xml:space="preserve"> was at the end of her pregnancy</w:t>
      </w:r>
      <w:r w:rsidR="0068473E">
        <w:t xml:space="preserve"> – especially hard. </w:t>
      </w:r>
      <w:r w:rsidR="004B6B39">
        <w:t xml:space="preserve">No comfy </w:t>
      </w:r>
      <w:proofErr w:type="gramStart"/>
      <w:r w:rsidR="004B6B39">
        <w:t>leather bound</w:t>
      </w:r>
      <w:proofErr w:type="gramEnd"/>
      <w:r w:rsidR="004B6B39">
        <w:t xml:space="preserve"> </w:t>
      </w:r>
      <w:r w:rsidR="004C65A6">
        <w:t xml:space="preserve">sets in a luxury </w:t>
      </w:r>
      <w:r w:rsidR="004D2F33">
        <w:t>limousine</w:t>
      </w:r>
      <w:r w:rsidR="004B6B39">
        <w:t>, but on the hard back of a donkey on unpaved roads.</w:t>
      </w:r>
    </w:p>
    <w:p w14:paraId="7B9A5E5E" w14:textId="665222D3" w:rsidR="007D5D56" w:rsidRDefault="007D5D56" w:rsidP="007D5D56">
      <w:r>
        <w:t xml:space="preserve">Luke 2:1-7 </w:t>
      </w:r>
    </w:p>
    <w:p w14:paraId="324CB725" w14:textId="3B82485D" w:rsidR="004B6B39" w:rsidRDefault="007D5D56" w:rsidP="007D5D56">
      <w:pPr>
        <w:rPr>
          <w:i/>
          <w:iCs/>
        </w:rPr>
      </w:pPr>
      <w:r w:rsidRPr="00AE4D77">
        <w:rPr>
          <w:i/>
          <w:iCs/>
        </w:rPr>
        <w:t>In those days Caesar Augustus issued a decree that a census should be taken of the entire Roman world. 2 (This was the first census that took place while Quirinius was governor of Syria.) 3 And everyone went to their own town to register. 4 So Joseph also went up from the town of Nazareth in Galilee to Judea, to Bethlehem the town of David, because he belonged to the house and line of David. 5 He went there to register with Mary, who was pledged to be married to him and was expecting a child.</w:t>
      </w:r>
    </w:p>
    <w:p w14:paraId="540A13A0" w14:textId="7C35B7DB" w:rsidR="004B6B39" w:rsidRPr="00DB3B77" w:rsidRDefault="00DB3B77" w:rsidP="007D5D56">
      <w:r>
        <w:t xml:space="preserve">They </w:t>
      </w:r>
      <w:r w:rsidR="004C28EE">
        <w:t>arrived</w:t>
      </w:r>
      <w:r>
        <w:t xml:space="preserve"> in </w:t>
      </w:r>
      <w:r w:rsidR="00A72354">
        <w:t>Bethlehem,</w:t>
      </w:r>
      <w:r>
        <w:t xml:space="preserve"> but </w:t>
      </w:r>
      <w:r w:rsidR="004C28EE">
        <w:t xml:space="preserve">Joseph had not booked with Trivago and there was no place for them to </w:t>
      </w:r>
      <w:r w:rsidR="00F4732A">
        <w:t>stay.</w:t>
      </w:r>
    </w:p>
    <w:p w14:paraId="1E7BBE45" w14:textId="441AD27E" w:rsidR="007D5D56" w:rsidRPr="00AE4D77" w:rsidRDefault="007D5D56" w:rsidP="007D5D56">
      <w:pPr>
        <w:rPr>
          <w:i/>
          <w:iCs/>
        </w:rPr>
      </w:pPr>
      <w:r w:rsidRPr="00AE4D77">
        <w:rPr>
          <w:i/>
          <w:iCs/>
        </w:rPr>
        <w:t xml:space="preserve"> 6 While they were there, the time came for the baby to be born, 7 and she gave birth to her firstborn, a son. She wrapped him in cloths and placed him in a manger… </w:t>
      </w:r>
    </w:p>
    <w:p w14:paraId="6D1C5721" w14:textId="6AFFC234" w:rsidR="007D5D56" w:rsidRDefault="007D5D56" w:rsidP="007D5D56">
      <w:r>
        <w:t>According to most translations</w:t>
      </w:r>
      <w:r w:rsidR="008200E0">
        <w:t xml:space="preserve">, the verse continues as </w:t>
      </w:r>
      <w:r>
        <w:t>…</w:t>
      </w:r>
      <w:r w:rsidRPr="00AE4D77">
        <w:rPr>
          <w:i/>
          <w:iCs/>
        </w:rPr>
        <w:t>because there was no room for them in the inn</w:t>
      </w:r>
    </w:p>
    <w:p w14:paraId="1671570F" w14:textId="680E968C" w:rsidR="007D5D56" w:rsidRDefault="00A72354" w:rsidP="007D5D56">
      <w:r>
        <w:t>But</w:t>
      </w:r>
      <w:r w:rsidR="007D5D56">
        <w:t xml:space="preserve"> other </w:t>
      </w:r>
      <w:r w:rsidR="00AE4D77">
        <w:t>translat</w:t>
      </w:r>
      <w:r w:rsidR="00417F02">
        <w:t xml:space="preserve">ions </w:t>
      </w:r>
      <w:proofErr w:type="gramStart"/>
      <w:r w:rsidR="00417F02">
        <w:t>say</w:t>
      </w:r>
      <w:proofErr w:type="gramEnd"/>
      <w:r w:rsidR="007D5D56">
        <w:t xml:space="preserve"> “</w:t>
      </w:r>
      <w:r w:rsidR="007D5D56" w:rsidRPr="00AE4D77">
        <w:rPr>
          <w:i/>
          <w:iCs/>
        </w:rPr>
        <w:t>because there was no guest room available for them</w:t>
      </w:r>
      <w:r w:rsidR="007D5D56">
        <w:t>”. (NIV)</w:t>
      </w:r>
    </w:p>
    <w:p w14:paraId="626B138D" w14:textId="487B1E5D" w:rsidR="007D5D56" w:rsidRDefault="004B2E31" w:rsidP="007D5D56">
      <w:r>
        <w:t>In our minds eye, w</w:t>
      </w:r>
      <w:r w:rsidR="007D5D56">
        <w:t xml:space="preserve">e see in Nativity plays, the grumpy innkeeper yelling 'No room! </w:t>
      </w:r>
    </w:p>
    <w:p w14:paraId="5B865CFE" w14:textId="10447617" w:rsidR="007D5D56" w:rsidRDefault="004B2E31" w:rsidP="007D5D56">
      <w:r>
        <w:t>We think of children</w:t>
      </w:r>
      <w:r w:rsidR="00804768">
        <w:t>’s</w:t>
      </w:r>
      <w:r w:rsidR="007D5D56">
        <w:t xml:space="preserve"> nativity plays </w:t>
      </w:r>
      <w:r w:rsidR="00804768">
        <w:t xml:space="preserve">which </w:t>
      </w:r>
      <w:r w:rsidR="007D5D56">
        <w:t>include any number of sheep and assorted animals</w:t>
      </w:r>
      <w:r w:rsidR="00E064B8">
        <w:t>.</w:t>
      </w:r>
      <w:r w:rsidR="007D5D56">
        <w:t xml:space="preserve"> He is born in a noisy and smelly stable</w:t>
      </w:r>
      <w:r w:rsidR="00FC071C">
        <w:t xml:space="preserve"> with animals looking on.</w:t>
      </w:r>
      <w:r w:rsidR="007D5D56">
        <w:t xml:space="preserve">  </w:t>
      </w:r>
      <w:r w:rsidR="00E064B8">
        <w:t>He was placed in an animal food trough as a bed.</w:t>
      </w:r>
    </w:p>
    <w:p w14:paraId="4256B2ED" w14:textId="79BBCF6D" w:rsidR="007D5D56" w:rsidRDefault="00FC071C" w:rsidP="007D5D56">
      <w:r>
        <w:t xml:space="preserve">Perhaps we have a picture </w:t>
      </w:r>
      <w:r w:rsidR="008E157F">
        <w:t>of it being like a</w:t>
      </w:r>
      <w:r w:rsidR="007D5D56">
        <w:t xml:space="preserve">n old English inn with a lean-to stable on the side. In the main building everything's light and warm, full of good cheer and singing. The stable is dark and cold; Jesus is on the outside. </w:t>
      </w:r>
    </w:p>
    <w:p w14:paraId="0D7FA5B6" w14:textId="0C8341D6" w:rsidR="007D5D56" w:rsidRDefault="007D5D56" w:rsidP="007D5D56">
      <w:r>
        <w:lastRenderedPageBreak/>
        <w:t xml:space="preserve">Or we may see in our minds eye that it was not a constructed stable but a cave, and some films and Christmas Cards picture this </w:t>
      </w:r>
      <w:r w:rsidR="004D2716">
        <w:t>instead</w:t>
      </w:r>
      <w:r>
        <w:t xml:space="preserve">. Early church writers (Justin Martyr (100-165 AD) and Origin (185-235)) commented that Jesus was born in a cave - “when the Child was born in Bethlehem, since Joseph could not find lodging in the village, he took up his quarters in a cave near the village” (Justin Martyr) </w:t>
      </w:r>
    </w:p>
    <w:p w14:paraId="5794A74E" w14:textId="563C6106" w:rsidR="007D5D56" w:rsidRDefault="007D5D56" w:rsidP="007D5D56">
      <w:r>
        <w:t>But there is another option. Kenneth Bailey (Jesus Through Middle Eastern Eyes) points out that the traditional Palestinian village home had two rooms – the 'best' room for guests, and the main family room where everyone slept, including the animals. The</w:t>
      </w:r>
      <w:r w:rsidR="00642FEE">
        <w:t xml:space="preserve"> animals</w:t>
      </w:r>
      <w:r>
        <w:t xml:space="preserve"> were brought indoors at night because their body heat kept the room warm, and for their own safety. At one end of the room there were mangers for them, either raised or let into the floor. </w:t>
      </w:r>
      <w:r w:rsidR="00642FEE">
        <w:t xml:space="preserve">He claims that is the place </w:t>
      </w:r>
      <w:r w:rsidR="00F33076">
        <w:t>where</w:t>
      </w:r>
      <w:r>
        <w:t xml:space="preserve"> Jesus was born. </w:t>
      </w:r>
    </w:p>
    <w:p w14:paraId="6A29B88A" w14:textId="153EE747" w:rsidR="00316D60" w:rsidRDefault="00804768" w:rsidP="007D5D56">
      <w:r>
        <w:t>Truthfully,</w:t>
      </w:r>
      <w:r w:rsidR="00316D60">
        <w:t xml:space="preserve"> we do not know</w:t>
      </w:r>
      <w:r>
        <w:t xml:space="preserve"> which scenario is right</w:t>
      </w:r>
      <w:r w:rsidR="00A478C3">
        <w:t>.</w:t>
      </w:r>
    </w:p>
    <w:p w14:paraId="0C060659" w14:textId="29630E01" w:rsidR="00836663" w:rsidRDefault="00A478C3" w:rsidP="007D5D56">
      <w:r>
        <w:t xml:space="preserve">But we know </w:t>
      </w:r>
      <w:r w:rsidR="00AD5CE6">
        <w:t>there was</w:t>
      </w:r>
      <w:r w:rsidR="001363CB">
        <w:t xml:space="preserve"> not an inn</w:t>
      </w:r>
      <w:r w:rsidR="00AD5CE6">
        <w:t xml:space="preserve"> involved</w:t>
      </w:r>
      <w:r w:rsidR="001363CB">
        <w:t xml:space="preserve">, where there </w:t>
      </w:r>
      <w:r w:rsidR="00836663">
        <w:t>was no room for them.</w:t>
      </w:r>
      <w:r w:rsidR="007D5D56">
        <w:t xml:space="preserve"> </w:t>
      </w:r>
    </w:p>
    <w:p w14:paraId="6A43B39A" w14:textId="698AC720" w:rsidR="007D5D56" w:rsidRDefault="007D5D56" w:rsidP="007D5D56">
      <w:r>
        <w:t>The Greek word (</w:t>
      </w:r>
      <w:proofErr w:type="spellStart"/>
      <w:r>
        <w:t>katalyma</w:t>
      </w:r>
      <w:proofErr w:type="spellEnd"/>
      <w:r>
        <w:t>) used in the birth story in the Gospel of Luke is different than the Greek word for a public inn used in the parable of the Good Samaritan (</w:t>
      </w:r>
      <w:proofErr w:type="spellStart"/>
      <w:r>
        <w:t>pandocheion</w:t>
      </w:r>
      <w:proofErr w:type="spellEnd"/>
      <w:r>
        <w:t xml:space="preserve">). </w:t>
      </w:r>
    </w:p>
    <w:p w14:paraId="353C3CD8" w14:textId="6BB37F8C" w:rsidR="007D5D56" w:rsidRDefault="007D5D56" w:rsidP="007D5D56">
      <w:r>
        <w:t xml:space="preserve">The word used in Luke is the same </w:t>
      </w:r>
      <w:r w:rsidR="00AE4D77">
        <w:t>as</w:t>
      </w:r>
      <w:r>
        <w:t xml:space="preserve"> the one </w:t>
      </w:r>
      <w:r w:rsidR="00AD5CE6">
        <w:t>(</w:t>
      </w:r>
      <w:r>
        <w:t>in Luke 22:10-12</w:t>
      </w:r>
      <w:r w:rsidR="00AD5CE6">
        <w:t>)</w:t>
      </w:r>
      <w:r>
        <w:t xml:space="preserve"> where Jesus was to eat the Last Supper with his disciples. A 'place to stay' a 'guest room' or 'upper room'  </w:t>
      </w:r>
    </w:p>
    <w:p w14:paraId="05499CD8" w14:textId="77777777" w:rsidR="00A62E85" w:rsidRDefault="00A62E85" w:rsidP="007D5D56">
      <w:r>
        <w:t xml:space="preserve">Regardless </w:t>
      </w:r>
      <w:proofErr w:type="gramStart"/>
      <w:r>
        <w:t>of  which</w:t>
      </w:r>
      <w:proofErr w:type="gramEnd"/>
      <w:r>
        <w:t xml:space="preserve"> version is right</w:t>
      </w:r>
      <w:r w:rsidR="00354BC9">
        <w:t xml:space="preserve">, </w:t>
      </w:r>
      <w:r w:rsidR="008A0607">
        <w:t xml:space="preserve">Jesus was born. </w:t>
      </w:r>
    </w:p>
    <w:p w14:paraId="27BEEDC0" w14:textId="185EBB71" w:rsidR="00354BC9" w:rsidRDefault="008E7305" w:rsidP="007D5D56">
      <w:r w:rsidRPr="008E7305">
        <w:t xml:space="preserve">While the town of Bethlehem slept, God revealed the arrival of the Messiah to shepherds in nearby fields. </w:t>
      </w:r>
    </w:p>
    <w:p w14:paraId="07A9550F" w14:textId="2E6A49DC" w:rsidR="00942B51" w:rsidRDefault="00A62E85" w:rsidP="007D5D56">
      <w:r>
        <w:t>Summertime</w:t>
      </w:r>
      <w:r w:rsidR="00354BC9">
        <w:t xml:space="preserve"> is when the shepherds tended their flocks overnight in the fields. In </w:t>
      </w:r>
      <w:r>
        <w:t>wintertime</w:t>
      </w:r>
      <w:r w:rsidR="00354BC9">
        <w:t xml:space="preserve"> </w:t>
      </w:r>
      <w:r w:rsidR="00A24890">
        <w:t>the animals were brought inside away from the snow and cold.</w:t>
      </w:r>
      <w:r>
        <w:t xml:space="preserve"> </w:t>
      </w:r>
    </w:p>
    <w:p w14:paraId="275BBB00" w14:textId="77777777" w:rsidR="000A549B" w:rsidRDefault="008E7305" w:rsidP="007D5D56">
      <w:r w:rsidRPr="008E7305">
        <w:t xml:space="preserve">Shepherds in first century Judea were among the lower classes of society, often overlooked and considered unimportant. Yet these were the first to receive the announcement of Christ’s birth. </w:t>
      </w:r>
    </w:p>
    <w:p w14:paraId="264C8647" w14:textId="03D27EFE" w:rsidR="0017232C" w:rsidRPr="00C602A1" w:rsidRDefault="0057120A" w:rsidP="0057120A">
      <w:pPr>
        <w:rPr>
          <w:i/>
          <w:iCs/>
        </w:rPr>
      </w:pPr>
      <w:r>
        <w:t xml:space="preserve">Luke 2:8-20 </w:t>
      </w:r>
      <w:r w:rsidRPr="00C602A1">
        <w:rPr>
          <w:i/>
          <w:iCs/>
        </w:rPr>
        <w:t>And there were shepherds living out in the fields nearby, keeping watch over their flocks at night.  An angel of the Lord appeared to them, and the glory of the Lord shone around them, and they were terrified.  But the angel said to them, “Do not be afraid. I bring you good news that will cause great joy for all the people.  Today in the town of David a Savior has been born to you; he is the Messiah, the Lord.  This will be a sign to you: You will find a baby wrapped in cloths and lying in a manger.”</w:t>
      </w:r>
      <w:r w:rsidR="0017232C" w:rsidRPr="00C602A1">
        <w:rPr>
          <w:i/>
          <w:iCs/>
        </w:rPr>
        <w:t xml:space="preserve"> </w:t>
      </w:r>
      <w:r w:rsidRPr="00C602A1">
        <w:rPr>
          <w:i/>
          <w:iCs/>
        </w:rPr>
        <w:t xml:space="preserve"> Suddenly a great company of the heavenly host appeared with the angel, praising God and </w:t>
      </w:r>
      <w:r w:rsidR="004E43DE" w:rsidRPr="00C602A1">
        <w:rPr>
          <w:i/>
          <w:iCs/>
        </w:rPr>
        <w:t>saying, “</w:t>
      </w:r>
      <w:r w:rsidRPr="00C602A1">
        <w:rPr>
          <w:i/>
          <w:iCs/>
        </w:rPr>
        <w:t>Glory to God in the highest heaven,</w:t>
      </w:r>
      <w:r w:rsidR="0017232C" w:rsidRPr="00C602A1">
        <w:rPr>
          <w:i/>
          <w:iCs/>
        </w:rPr>
        <w:t xml:space="preserve"> </w:t>
      </w:r>
      <w:r w:rsidRPr="00C602A1">
        <w:rPr>
          <w:i/>
          <w:iCs/>
        </w:rPr>
        <w:t xml:space="preserve">and on earth peace to those on whom his </w:t>
      </w:r>
      <w:r w:rsidR="0017232C" w:rsidRPr="00C602A1">
        <w:rPr>
          <w:i/>
          <w:iCs/>
        </w:rPr>
        <w:t>favour</w:t>
      </w:r>
      <w:r w:rsidRPr="00C602A1">
        <w:rPr>
          <w:i/>
          <w:iCs/>
        </w:rPr>
        <w:t xml:space="preserve"> rests.”</w:t>
      </w:r>
      <w:r w:rsidR="0017232C" w:rsidRPr="00C602A1">
        <w:rPr>
          <w:i/>
          <w:iCs/>
        </w:rPr>
        <w:t xml:space="preserve"> </w:t>
      </w:r>
      <w:r w:rsidRPr="00C602A1">
        <w:rPr>
          <w:i/>
          <w:iCs/>
        </w:rPr>
        <w:t xml:space="preserve"> When the angels had left them and gone into heaven, the shepherds said to one another, “Let’s go to Bethlehem and see this thing that has happened, which the Lord has told us about.”</w:t>
      </w:r>
      <w:r w:rsidR="0017232C" w:rsidRPr="00C602A1">
        <w:rPr>
          <w:i/>
          <w:iCs/>
        </w:rPr>
        <w:t xml:space="preserve"> </w:t>
      </w:r>
      <w:r w:rsidRPr="00C602A1">
        <w:rPr>
          <w:i/>
          <w:iCs/>
        </w:rPr>
        <w:t xml:space="preserve"> </w:t>
      </w:r>
      <w:r w:rsidR="004E43DE" w:rsidRPr="00C602A1">
        <w:rPr>
          <w:i/>
          <w:iCs/>
        </w:rPr>
        <w:t>So,</w:t>
      </w:r>
      <w:r w:rsidRPr="00C602A1">
        <w:rPr>
          <w:i/>
          <w:iCs/>
        </w:rPr>
        <w:t xml:space="preserve"> they hurried off and found Mary and Joseph, and the baby, who was lying in the manger.  When they had seen him, they spread the word concerning what had been told them about this </w:t>
      </w:r>
      <w:r w:rsidR="004E43DE" w:rsidRPr="00C602A1">
        <w:rPr>
          <w:i/>
          <w:iCs/>
        </w:rPr>
        <w:t>child, and</w:t>
      </w:r>
      <w:r w:rsidRPr="00C602A1">
        <w:rPr>
          <w:i/>
          <w:iCs/>
        </w:rPr>
        <w:t xml:space="preserve"> all who heard it were amazed at what the shepherds said to them.  But Mary treasured up all these things and pondered them in her heart.  The shepherds returned, glorifying and praising God for all the things they had heard and seen, which were just as they had been told.</w:t>
      </w:r>
    </w:p>
    <w:p w14:paraId="682A87A6" w14:textId="32EF9430" w:rsidR="00EB0C5E" w:rsidRDefault="00CC3FDF" w:rsidP="0057120A">
      <w:r>
        <w:t xml:space="preserve">If what we have traditionally thought about this </w:t>
      </w:r>
      <w:r w:rsidR="00635203">
        <w:t>is wrong</w:t>
      </w:r>
      <w:r w:rsidR="005B7E5D">
        <w:t xml:space="preserve"> – wrong place, wrong season,</w:t>
      </w:r>
      <w:r w:rsidR="007D5D56">
        <w:t xml:space="preserve"> </w:t>
      </w:r>
      <w:r>
        <w:t xml:space="preserve">does </w:t>
      </w:r>
      <w:r w:rsidR="00FE4435">
        <w:t>it</w:t>
      </w:r>
      <w:r>
        <w:t xml:space="preserve"> make a difference </w:t>
      </w:r>
      <w:r w:rsidR="00EB0C5E">
        <w:t>in the scheme of things</w:t>
      </w:r>
      <w:r w:rsidR="007D5D56">
        <w:t>?</w:t>
      </w:r>
    </w:p>
    <w:p w14:paraId="4FD652EA" w14:textId="507308EF" w:rsidR="007D5D56" w:rsidRDefault="007D5D56" w:rsidP="007D5D56">
      <w:r>
        <w:lastRenderedPageBreak/>
        <w:t xml:space="preserve"> I do not think it does because it does not change the significance or meaning of the event. </w:t>
      </w:r>
    </w:p>
    <w:p w14:paraId="3060F7A9" w14:textId="115425BA" w:rsidR="007D5D56" w:rsidRDefault="007D5D56" w:rsidP="007D5D56">
      <w:r>
        <w:t xml:space="preserve">Jesus was born away from his </w:t>
      </w:r>
      <w:r w:rsidR="00334598">
        <w:t xml:space="preserve">mother and </w:t>
      </w:r>
      <w:r w:rsidR="006B5C9D">
        <w:t>stepfathers’</w:t>
      </w:r>
      <w:r w:rsidR="00334598">
        <w:t xml:space="preserve"> </w:t>
      </w:r>
      <w:r w:rsidR="005B7E5D">
        <w:t>hometown</w:t>
      </w:r>
      <w:r w:rsidR="00942B51">
        <w:t xml:space="preserve"> of Nazareth</w:t>
      </w:r>
      <w:r w:rsidR="00611EAA">
        <w:t>; born</w:t>
      </w:r>
      <w:r>
        <w:t xml:space="preserve"> in less than suitable accommodation, be that a stable or cave or in the home of relatives.  </w:t>
      </w:r>
    </w:p>
    <w:p w14:paraId="6EC49F14" w14:textId="63E8A076" w:rsidR="00EB0C5E" w:rsidRDefault="00EB0C5E" w:rsidP="00EB0C5E">
      <w:r>
        <w:t>He was born to a very young teenager</w:t>
      </w:r>
      <w:r w:rsidR="00C93081">
        <w:t>, probably 12-14 years old</w:t>
      </w:r>
      <w:r>
        <w:t>.</w:t>
      </w:r>
      <w:r w:rsidRPr="00EB0C5E">
        <w:t xml:space="preserve"> </w:t>
      </w:r>
      <w:r>
        <w:t xml:space="preserve">A scary time for the young Mary. She would not have had the females </w:t>
      </w:r>
      <w:r w:rsidR="00E61D72">
        <w:t>of</w:t>
      </w:r>
      <w:r>
        <w:t xml:space="preserve"> her family around her </w:t>
      </w:r>
      <w:r w:rsidR="00334598">
        <w:t xml:space="preserve">to </w:t>
      </w:r>
      <w:r w:rsidR="00E61D72">
        <w:t>assist</w:t>
      </w:r>
      <w:r w:rsidR="00334598">
        <w:t xml:space="preserve"> her </w:t>
      </w:r>
      <w:r w:rsidR="00E61D72">
        <w:t xml:space="preserve">at the birth </w:t>
      </w:r>
      <w:r w:rsidR="00334598">
        <w:t xml:space="preserve">and </w:t>
      </w:r>
      <w:r w:rsidR="006B5C9D">
        <w:t>play</w:t>
      </w:r>
      <w:r w:rsidR="00334598">
        <w:t xml:space="preserve"> </w:t>
      </w:r>
      <w:r>
        <w:t>midwif</w:t>
      </w:r>
      <w:r w:rsidR="00334598">
        <w:t>e</w:t>
      </w:r>
      <w:r>
        <w:t xml:space="preserve"> at the birth, </w:t>
      </w:r>
      <w:r w:rsidR="00E61D72">
        <w:t>but</w:t>
      </w:r>
      <w:r>
        <w:t xml:space="preserve"> </w:t>
      </w:r>
      <w:r w:rsidR="00EF2D2D">
        <w:t>if</w:t>
      </w:r>
      <w:r>
        <w:t xml:space="preserve"> the idea that they were in a guest room at Josephs relatives </w:t>
      </w:r>
      <w:r w:rsidR="00EF2D2D">
        <w:t xml:space="preserve">is right, </w:t>
      </w:r>
      <w:r>
        <w:t xml:space="preserve">she </w:t>
      </w:r>
      <w:r w:rsidR="00EF2D2D">
        <w:t xml:space="preserve">would have </w:t>
      </w:r>
      <w:r>
        <w:t>had female support during the birth.</w:t>
      </w:r>
      <w:r w:rsidR="00E6403D">
        <w:t xml:space="preserve"> </w:t>
      </w:r>
    </w:p>
    <w:p w14:paraId="7AF9BEAE" w14:textId="74A3BC49" w:rsidR="00AE4D77" w:rsidRDefault="00AE4D77" w:rsidP="00AE4D77">
      <w:r>
        <w:t xml:space="preserve">We remember that Jesus did not come down as fully </w:t>
      </w:r>
      <w:r w:rsidR="00EE7A1A">
        <w:t>God but</w:t>
      </w:r>
      <w:r>
        <w:t xml:space="preserve"> came as a helpless baby</w:t>
      </w:r>
      <w:r w:rsidR="00C93081">
        <w:t xml:space="preserve">. </w:t>
      </w:r>
      <w:r w:rsidR="00EE7A1A">
        <w:t>W</w:t>
      </w:r>
      <w:r w:rsidR="00C93081">
        <w:t xml:space="preserve">e have had our fair share of little babies in this </w:t>
      </w:r>
      <w:proofErr w:type="gramStart"/>
      <w:r w:rsidR="00C93081">
        <w:t>church</w:t>
      </w:r>
      <w:proofErr w:type="gramEnd"/>
      <w:r w:rsidR="00C93081">
        <w:t xml:space="preserve"> and it is hard to imagine that the God of the universe coming down to us as a small</w:t>
      </w:r>
      <w:r w:rsidR="006914AF">
        <w:t xml:space="preserve"> defenceless, soft, dependent baby, but that is the truth.</w:t>
      </w:r>
    </w:p>
    <w:p w14:paraId="60F7C682" w14:textId="77777777" w:rsidR="00507A1E" w:rsidRDefault="00FF3A5C" w:rsidP="00FF3A5C">
      <w:r>
        <w:t xml:space="preserve">We recognise God in human flesh that is Jesus. </w:t>
      </w:r>
    </w:p>
    <w:p w14:paraId="772B77FF" w14:textId="1C874E62" w:rsidR="00FF3A5C" w:rsidRPr="00507A1E" w:rsidRDefault="00507A1E" w:rsidP="00FF3A5C">
      <w:pPr>
        <w:rPr>
          <w:i/>
          <w:iCs/>
        </w:rPr>
      </w:pPr>
      <w:r w:rsidRPr="00507A1E">
        <w:t xml:space="preserve">John 1:14: </w:t>
      </w:r>
      <w:r w:rsidRPr="00507A1E">
        <w:rPr>
          <w:i/>
          <w:iCs/>
        </w:rPr>
        <w:t xml:space="preserve">And the Word was made flesh, and dwelt among us </w:t>
      </w:r>
    </w:p>
    <w:p w14:paraId="59A75A76" w14:textId="6A516169" w:rsidR="00FF3A5C" w:rsidRDefault="00FF3A5C" w:rsidP="00FF3A5C">
      <w:r>
        <w:t>A</w:t>
      </w:r>
      <w:r w:rsidRPr="009A57BE">
        <w:t>t the very heart</w:t>
      </w:r>
      <w:r>
        <w:t xml:space="preserve"> of Christmas</w:t>
      </w:r>
      <w:r w:rsidRPr="009A57BE">
        <w:t xml:space="preserve"> is the essence of the supernatural: God himself </w:t>
      </w:r>
      <w:proofErr w:type="gramStart"/>
      <w:r w:rsidRPr="009A57BE">
        <w:t>entering into</w:t>
      </w:r>
      <w:proofErr w:type="gramEnd"/>
      <w:r w:rsidRPr="009A57BE">
        <w:t xml:space="preserve"> our realm. At Christmas</w:t>
      </w:r>
      <w:r>
        <w:t>,</w:t>
      </w:r>
      <w:r w:rsidRPr="009A57BE">
        <w:t xml:space="preserve"> God “came down”</w:t>
      </w:r>
      <w:r w:rsidR="006914AF">
        <w:t>,</w:t>
      </w:r>
      <w:r w:rsidRPr="009A57BE">
        <w:t xml:space="preserve"> not to </w:t>
      </w:r>
      <w:r w:rsidR="006914AF">
        <w:t>judge</w:t>
      </w:r>
      <w:r w:rsidRPr="009A57BE">
        <w:t>, but to be human and work his mercy from within.</w:t>
      </w:r>
      <w:r>
        <w:rPr>
          <w:rStyle w:val="FootnoteReference"/>
        </w:rPr>
        <w:footnoteReference w:id="1"/>
      </w:r>
    </w:p>
    <w:p w14:paraId="63E02E98" w14:textId="02F156A4" w:rsidR="00736C12" w:rsidRDefault="00736C12" w:rsidP="00736C12">
      <w:r>
        <w:t>Eugene Peterson</w:t>
      </w:r>
      <w:r w:rsidR="00E849E0">
        <w:t>, the writer of the Message paraphrase of the Bible,</w:t>
      </w:r>
      <w:r>
        <w:t xml:space="preserve"> writes: God gets down on his knees among us; gets on our level and shares himself with us. He does not reside afar off and send us diplomatic messages; he kneels among us. That posture is characteristic of God. The discovery and realization of this is what defines what we know of God as good news—God shares himself generously and graciously.” </w:t>
      </w:r>
      <w:r>
        <w:rPr>
          <w:rStyle w:val="FootnoteReference"/>
        </w:rPr>
        <w:footnoteReference w:id="2"/>
      </w:r>
    </w:p>
    <w:p w14:paraId="04465622" w14:textId="183FE4EC" w:rsidR="00FF3A5C" w:rsidRDefault="00FF3A5C" w:rsidP="00FF3A5C">
      <w:r>
        <w:t>The incarnation (</w:t>
      </w:r>
      <w:r w:rsidRPr="00AE4D77">
        <w:t>the embodiment of God the Son in human flesh as Jesus Christ</w:t>
      </w:r>
      <w:r>
        <w:t xml:space="preserve">) is an act of pure grace. It is </w:t>
      </w:r>
      <w:r w:rsidR="00D227A6">
        <w:t>about</w:t>
      </w:r>
      <w:r>
        <w:t xml:space="preserve"> the movement of God’s eternal love to be one with </w:t>
      </w:r>
      <w:r w:rsidR="00B76EC5">
        <w:t>us</w:t>
      </w:r>
      <w:r>
        <w:t xml:space="preserve"> </w:t>
      </w:r>
      <w:proofErr w:type="gramStart"/>
      <w:r>
        <w:t>in spite of</w:t>
      </w:r>
      <w:proofErr w:type="gramEnd"/>
      <w:r>
        <w:t xml:space="preserve"> </w:t>
      </w:r>
      <w:r w:rsidR="00535E01">
        <w:t>our</w:t>
      </w:r>
      <w:r>
        <w:t xml:space="preserve"> unworthiness and sin.</w:t>
      </w:r>
      <w:r>
        <w:rPr>
          <w:rStyle w:val="FootnoteReference"/>
        </w:rPr>
        <w:footnoteReference w:id="3"/>
      </w:r>
    </w:p>
    <w:p w14:paraId="6D4CC467" w14:textId="540C02AA" w:rsidR="007D5D56" w:rsidRDefault="001A1E1B" w:rsidP="007D5D56">
      <w:r>
        <w:t xml:space="preserve">There is another anomaly in the Christmas card pictures of the birth of Jesus. The </w:t>
      </w:r>
      <w:r w:rsidR="00C602A1">
        <w:t xml:space="preserve">three </w:t>
      </w:r>
      <w:r>
        <w:t>wise men were not there!</w:t>
      </w:r>
      <w:r w:rsidR="00C2609E">
        <w:t xml:space="preserve"> And we don’t know that there were 3, we just know that there w</w:t>
      </w:r>
      <w:r w:rsidR="00B76EC5">
        <w:t>ere</w:t>
      </w:r>
      <w:r w:rsidR="00C2609E">
        <w:t xml:space="preserve"> three gifts.</w:t>
      </w:r>
    </w:p>
    <w:p w14:paraId="1D79CE81" w14:textId="1C7C89A7" w:rsidR="001A1E1B" w:rsidRDefault="007D5D56" w:rsidP="007D5D56">
      <w:r>
        <w:t xml:space="preserve">The wise men – the magi </w:t>
      </w:r>
      <w:r w:rsidR="00E40DBA">
        <w:t>who were astronomers and probably came from Persia (now Iraq)</w:t>
      </w:r>
      <w:r w:rsidR="001A1E1B">
        <w:t xml:space="preserve"> -</w:t>
      </w:r>
      <w:r>
        <w:t xml:space="preserve"> did not attend at Christ’s birth </w:t>
      </w:r>
      <w:r w:rsidR="00B76EC5">
        <w:t xml:space="preserve">in the stable/cave/guest room </w:t>
      </w:r>
      <w:r w:rsidR="00E40DBA">
        <w:t xml:space="preserve">as the Christmas cards show us </w:t>
      </w:r>
      <w:r>
        <w:t xml:space="preserve">but visited him in a house sometime before he was aged 2 year – hence the massacre </w:t>
      </w:r>
      <w:r w:rsidR="00CA2D93">
        <w:t xml:space="preserve">ordered by King Herod </w:t>
      </w:r>
      <w:r>
        <w:t xml:space="preserve">of all male children under 2 years old. </w:t>
      </w:r>
    </w:p>
    <w:p w14:paraId="5D1DEEF6" w14:textId="146262ED" w:rsidR="007D5D56" w:rsidRDefault="00AE4D77" w:rsidP="007D5D56">
      <w:r>
        <w:t xml:space="preserve">Matthew 2:11 </w:t>
      </w:r>
      <w:r w:rsidRPr="00AE4D77">
        <w:rPr>
          <w:i/>
          <w:iCs/>
        </w:rPr>
        <w:t xml:space="preserve">“On coming to </w:t>
      </w:r>
      <w:r w:rsidRPr="00AE4D77">
        <w:rPr>
          <w:i/>
          <w:iCs/>
          <w:u w:val="single"/>
        </w:rPr>
        <w:t>the house</w:t>
      </w:r>
      <w:r w:rsidRPr="00AE4D77">
        <w:rPr>
          <w:i/>
          <w:iCs/>
        </w:rPr>
        <w:t>, they [the magi] saw the child with his mother Mary, and they bowed down and worshiped him.”</w:t>
      </w:r>
    </w:p>
    <w:p w14:paraId="606533E0" w14:textId="25329592" w:rsidR="007D5D56" w:rsidRDefault="0088224D" w:rsidP="007D5D56">
      <w:r>
        <w:t xml:space="preserve">But </w:t>
      </w:r>
      <w:r w:rsidR="007D5D56">
        <w:t xml:space="preserve">I don’t think any of </w:t>
      </w:r>
      <w:r w:rsidR="00AE4D77">
        <w:t>those issues matter</w:t>
      </w:r>
      <w:r w:rsidR="007D5D56">
        <w:t>.</w:t>
      </w:r>
      <w:r w:rsidR="00E40DBA">
        <w:t xml:space="preserve"> Arguments over such things are fluff, they are not the real meaning of the story.</w:t>
      </w:r>
    </w:p>
    <w:p w14:paraId="35FE7F4D" w14:textId="6E5F7152" w:rsidR="002A0E3E" w:rsidRDefault="000A5F28" w:rsidP="007D5D56">
      <w:r>
        <w:lastRenderedPageBreak/>
        <w:t>I raise these anomalies because that is what opponents to Christianity often point out</w:t>
      </w:r>
      <w:r w:rsidR="00010F84">
        <w:t xml:space="preserve"> </w:t>
      </w:r>
      <w:proofErr w:type="gramStart"/>
      <w:r w:rsidR="00010F84">
        <w:t>in an attempt to</w:t>
      </w:r>
      <w:proofErr w:type="gramEnd"/>
      <w:r w:rsidR="00010F84">
        <w:t xml:space="preserve"> </w:t>
      </w:r>
      <w:r w:rsidR="005D6685">
        <w:t>discredit the incarnation</w:t>
      </w:r>
      <w:r w:rsidR="00010F84">
        <w:t>.</w:t>
      </w:r>
      <w:r w:rsidR="002A0E3E" w:rsidRPr="002A0E3E">
        <w:t xml:space="preserve">  They say: How can the King of Kings, the Lord Himself be born in such a lowly environment?  Kings are supposed to be majestic, royal, and impressive.   </w:t>
      </w:r>
    </w:p>
    <w:p w14:paraId="2583F06B" w14:textId="33D9793A" w:rsidR="007D5D56" w:rsidRDefault="00457FDB" w:rsidP="007D5D56">
      <w:r>
        <w:t>But t</w:t>
      </w:r>
      <w:r w:rsidR="007D5D56">
        <w:t xml:space="preserve">he early church </w:t>
      </w:r>
      <w:r w:rsidR="00E40DBA">
        <w:t xml:space="preserve">did not </w:t>
      </w:r>
      <w:r w:rsidR="005A560A">
        <w:t>major</w:t>
      </w:r>
      <w:r w:rsidR="00E40DBA">
        <w:t xml:space="preserve"> on the birth of Jesus but rather </w:t>
      </w:r>
      <w:r w:rsidR="007D5D56">
        <w:t xml:space="preserve">focused on the Easter and salvation passion story and it was not until later that Christmas became a </w:t>
      </w:r>
      <w:r w:rsidR="005A560A">
        <w:t>celebration</w:t>
      </w:r>
      <w:r w:rsidR="00E40DBA">
        <w:t xml:space="preserve"> in </w:t>
      </w:r>
      <w:r w:rsidR="00493513">
        <w:t xml:space="preserve">the </w:t>
      </w:r>
      <w:r w:rsidR="00E40DBA">
        <w:t>third century.</w:t>
      </w:r>
      <w:r w:rsidR="007D5D56">
        <w:t xml:space="preserve"> </w:t>
      </w:r>
    </w:p>
    <w:p w14:paraId="4BAB7D9B" w14:textId="77E4E4A5" w:rsidR="007D5D56" w:rsidRDefault="0088224D" w:rsidP="007D5D56">
      <w:r>
        <w:t xml:space="preserve">The Christmas celebration is </w:t>
      </w:r>
      <w:r w:rsidR="00E73790">
        <w:t xml:space="preserve">important because it celebrates the birth of Jesus, </w:t>
      </w:r>
      <w:r w:rsidR="007D5D56">
        <w:t xml:space="preserve">because without birth, there can be no death, and if no death, no salvation. </w:t>
      </w:r>
    </w:p>
    <w:p w14:paraId="1AD5BF3F" w14:textId="30E2D591" w:rsidR="00083574" w:rsidRDefault="008B385C" w:rsidP="007D5D56">
      <w:pPr>
        <w:rPr>
          <w:i/>
          <w:iCs/>
        </w:rPr>
      </w:pPr>
      <w:r w:rsidRPr="008B385C">
        <w:t xml:space="preserve">Matthew 1:21 </w:t>
      </w:r>
      <w:r w:rsidR="00083574" w:rsidRPr="00083574">
        <w:rPr>
          <w:i/>
          <w:iCs/>
        </w:rPr>
        <w:t>She will give birth to a son, and you are to give him the name Jesus, because he will save his people from their sins.”</w:t>
      </w:r>
    </w:p>
    <w:p w14:paraId="539EB074" w14:textId="2599DD91" w:rsidR="007D5D56" w:rsidRDefault="00AE4D77" w:rsidP="007D5D56">
      <w:r>
        <w:t>We</w:t>
      </w:r>
      <w:r w:rsidR="007D5D56">
        <w:t xml:space="preserve"> recognise that he came to be with us – lowly us, flawed us, struggling us, </w:t>
      </w:r>
      <w:r w:rsidR="00736C12">
        <w:t xml:space="preserve">sinful us, </w:t>
      </w:r>
      <w:r w:rsidR="007D5D56">
        <w:t>coming not in triumph and hoopla</w:t>
      </w:r>
      <w:r w:rsidR="00E40DBA">
        <w:t xml:space="preserve"> and royal palaver</w:t>
      </w:r>
      <w:r w:rsidR="007D5D56">
        <w:t>, but coming as a baby, asleep in a</w:t>
      </w:r>
      <w:r w:rsidR="00836153">
        <w:t>n</w:t>
      </w:r>
      <w:r w:rsidR="007D5D56">
        <w:t xml:space="preserve"> </w:t>
      </w:r>
      <w:r w:rsidR="00E40DBA">
        <w:t>animal food trough</w:t>
      </w:r>
      <w:r w:rsidR="007D5D56">
        <w:t xml:space="preserve"> of all things. </w:t>
      </w:r>
    </w:p>
    <w:p w14:paraId="791C151D" w14:textId="7BD89EEE" w:rsidR="002D19ED" w:rsidRDefault="002D19ED" w:rsidP="007D5D56">
      <w:r>
        <w:t>He came as us. He came to be with us.</w:t>
      </w:r>
    </w:p>
    <w:p w14:paraId="1BEE4671" w14:textId="77777777" w:rsidR="007D5D56" w:rsidRDefault="007D5D56" w:rsidP="007D5D56">
      <w:r>
        <w:t>The Apostle Paul wrote, “</w:t>
      </w:r>
      <w:r w:rsidRPr="00AE4D77">
        <w:rPr>
          <w:i/>
          <w:iCs/>
        </w:rPr>
        <w:t xml:space="preserve">Have this attitude in yourselves which was also in Christ Jesus, who, although He existed in the form of God, did not regard equality with God a thing to be grasped, but emptied Himself, taking the form of a </w:t>
      </w:r>
      <w:proofErr w:type="gramStart"/>
      <w:r w:rsidRPr="00AE4D77">
        <w:rPr>
          <w:i/>
          <w:iCs/>
        </w:rPr>
        <w:t>bond-servant</w:t>
      </w:r>
      <w:proofErr w:type="gramEnd"/>
      <w:r w:rsidRPr="00AE4D77">
        <w:rPr>
          <w:i/>
          <w:iCs/>
        </w:rPr>
        <w:t xml:space="preserve">, and being made in the likeness of men. Being found in appearance as a man, He humbled Himself by becoming obedient to the point of death, even death on a cross” </w:t>
      </w:r>
      <w:r>
        <w:t xml:space="preserve">(Philippians 2:5-9). </w:t>
      </w:r>
    </w:p>
    <w:p w14:paraId="15F8ECB3" w14:textId="3056FE06" w:rsidR="00CE7D84" w:rsidRDefault="00CE7D84" w:rsidP="007D5D56">
      <w:r w:rsidRPr="00CE7D84">
        <w:t xml:space="preserve">The magic of Christmas is not just that God himself came from heaven as </w:t>
      </w:r>
      <w:r w:rsidR="002D19ED">
        <w:t>a human</w:t>
      </w:r>
      <w:r w:rsidRPr="00CE7D84">
        <w:t>. And it is not just that he humbled himself as a servant to meet the needs of others. And it’s not even just that he came to die, to unfold his service all the way to death. The magic is that he came down, and did all that, to rescue us.</w:t>
      </w:r>
      <w:r>
        <w:rPr>
          <w:rStyle w:val="FootnoteReference"/>
        </w:rPr>
        <w:footnoteReference w:id="4"/>
      </w:r>
    </w:p>
    <w:p w14:paraId="4206DF69" w14:textId="0A6E8476" w:rsidR="00AE4D77" w:rsidRDefault="00AE4D77" w:rsidP="00AE4D77">
      <w:r>
        <w:t xml:space="preserve">Jesus Christ, the man Jesus, is the place in this physical world of space and time where God and </w:t>
      </w:r>
      <w:r w:rsidR="00301224">
        <w:t>humanity</w:t>
      </w:r>
      <w:r>
        <w:t xml:space="preserve"> meet and where they have communion with one another.</w:t>
      </w:r>
      <w:r>
        <w:rPr>
          <w:rStyle w:val="FootnoteReference"/>
        </w:rPr>
        <w:footnoteReference w:id="5"/>
      </w:r>
    </w:p>
    <w:p w14:paraId="4F5B8F2D" w14:textId="51DF1F4E" w:rsidR="007D5D56" w:rsidRDefault="00AE4D77" w:rsidP="007D5D56">
      <w:r>
        <w:t xml:space="preserve">It is God come down to be among us that we celebrate today. </w:t>
      </w:r>
      <w:r w:rsidR="007D5D56">
        <w:t xml:space="preserve">God incarnate, God Emmanuel. </w:t>
      </w:r>
    </w:p>
    <w:p w14:paraId="12E3D1E8" w14:textId="307425CE" w:rsidR="00820356" w:rsidRDefault="00820356" w:rsidP="008C134A">
      <w:r>
        <w:t>A poem by</w:t>
      </w:r>
      <w:r w:rsidR="008C134A">
        <w:t xml:space="preserve"> Ed Ostrom called </w:t>
      </w:r>
      <w:r>
        <w:t>Heaven Came Down</w:t>
      </w:r>
    </w:p>
    <w:p w14:paraId="48F85C37" w14:textId="77777777" w:rsidR="00820356" w:rsidRDefault="00820356" w:rsidP="008C134A">
      <w:pPr>
        <w:spacing w:after="0" w:line="240" w:lineRule="auto"/>
        <w:ind w:left="720"/>
      </w:pPr>
      <w:r>
        <w:t>To our sin sick world Heaven came down</w:t>
      </w:r>
    </w:p>
    <w:p w14:paraId="7AF686E3" w14:textId="77777777" w:rsidR="00820356" w:rsidRDefault="00820356" w:rsidP="008C134A">
      <w:pPr>
        <w:spacing w:after="0" w:line="240" w:lineRule="auto"/>
        <w:ind w:left="720"/>
      </w:pPr>
      <w:r>
        <w:t>Heaven kissed earth as in God’s heart love was found,</w:t>
      </w:r>
    </w:p>
    <w:p w14:paraId="5EA1BBA8" w14:textId="77777777" w:rsidR="00820356" w:rsidRDefault="00820356" w:rsidP="008C134A">
      <w:pPr>
        <w:spacing w:after="0" w:line="240" w:lineRule="auto"/>
        <w:ind w:left="720"/>
      </w:pPr>
      <w:r>
        <w:t>Because of Bethlehem life was truly changed</w:t>
      </w:r>
    </w:p>
    <w:p w14:paraId="7DA90C58" w14:textId="77777777" w:rsidR="00820356" w:rsidRDefault="00820356" w:rsidP="008C134A">
      <w:pPr>
        <w:spacing w:after="0" w:line="240" w:lineRule="auto"/>
        <w:ind w:left="720"/>
      </w:pPr>
      <w:r>
        <w:t>Redemption’s plan came and our priorities were re-arranged.</w:t>
      </w:r>
    </w:p>
    <w:p w14:paraId="594B96E2" w14:textId="77777777" w:rsidR="00820356" w:rsidRDefault="00820356" w:rsidP="008C134A">
      <w:pPr>
        <w:spacing w:after="0" w:line="240" w:lineRule="auto"/>
        <w:ind w:left="720"/>
      </w:pPr>
    </w:p>
    <w:p w14:paraId="43E85350" w14:textId="77777777" w:rsidR="00820356" w:rsidRDefault="00820356" w:rsidP="008C134A">
      <w:pPr>
        <w:spacing w:after="0" w:line="240" w:lineRule="auto"/>
        <w:ind w:left="720"/>
      </w:pPr>
      <w:r>
        <w:t>God reached down giving us a newborn child</w:t>
      </w:r>
    </w:p>
    <w:p w14:paraId="42D0FD87" w14:textId="77777777" w:rsidR="00820356" w:rsidRDefault="00820356" w:rsidP="008C134A">
      <w:pPr>
        <w:spacing w:after="0" w:line="240" w:lineRule="auto"/>
        <w:ind w:left="720"/>
      </w:pPr>
      <w:r>
        <w:t>God’s love wrapped merciful gift so meek and mild,</w:t>
      </w:r>
    </w:p>
    <w:p w14:paraId="669AF93C" w14:textId="77777777" w:rsidR="00820356" w:rsidRDefault="00820356" w:rsidP="008C134A">
      <w:pPr>
        <w:spacing w:after="0" w:line="240" w:lineRule="auto"/>
        <w:ind w:left="720"/>
      </w:pPr>
      <w:r>
        <w:t>To Bethlehem’s crude stable love came down</w:t>
      </w:r>
    </w:p>
    <w:p w14:paraId="625860CA" w14:textId="77777777" w:rsidR="00820356" w:rsidRDefault="00820356" w:rsidP="008C134A">
      <w:pPr>
        <w:spacing w:after="0" w:line="240" w:lineRule="auto"/>
        <w:ind w:left="720"/>
      </w:pPr>
      <w:r>
        <w:t>The sweet glory of God brightly shone all around.</w:t>
      </w:r>
    </w:p>
    <w:p w14:paraId="73861818" w14:textId="77777777" w:rsidR="00820356" w:rsidRDefault="00820356" w:rsidP="008C134A">
      <w:pPr>
        <w:spacing w:after="0" w:line="240" w:lineRule="auto"/>
        <w:ind w:left="720"/>
      </w:pPr>
    </w:p>
    <w:p w14:paraId="7A575471" w14:textId="77777777" w:rsidR="00820356" w:rsidRDefault="00820356" w:rsidP="008C134A">
      <w:pPr>
        <w:spacing w:after="0" w:line="240" w:lineRule="auto"/>
        <w:ind w:left="720"/>
      </w:pPr>
      <w:r>
        <w:t>Heaven came down in great love that dark night</w:t>
      </w:r>
    </w:p>
    <w:p w14:paraId="034F597B" w14:textId="77777777" w:rsidR="00820356" w:rsidRDefault="00820356" w:rsidP="008C134A">
      <w:pPr>
        <w:spacing w:after="0" w:line="240" w:lineRule="auto"/>
        <w:ind w:left="720"/>
      </w:pPr>
      <w:r>
        <w:t>A manger became a cradle shining so bright,</w:t>
      </w:r>
    </w:p>
    <w:p w14:paraId="162882DA" w14:textId="77777777" w:rsidR="00820356" w:rsidRDefault="00820356" w:rsidP="008C134A">
      <w:pPr>
        <w:spacing w:after="0" w:line="240" w:lineRule="auto"/>
        <w:ind w:left="720"/>
      </w:pPr>
      <w:r>
        <w:t>A newborn King gently wrapped in swaddling bands</w:t>
      </w:r>
    </w:p>
    <w:p w14:paraId="2B309D65" w14:textId="77777777" w:rsidR="00820356" w:rsidRDefault="00820356" w:rsidP="008C134A">
      <w:pPr>
        <w:spacing w:after="0" w:line="240" w:lineRule="auto"/>
        <w:ind w:left="720"/>
      </w:pPr>
      <w:r>
        <w:lastRenderedPageBreak/>
        <w:t>In love The Father reached out to the world His hands.</w:t>
      </w:r>
    </w:p>
    <w:p w14:paraId="0312FF04" w14:textId="77777777" w:rsidR="00820356" w:rsidRDefault="00820356" w:rsidP="008C134A">
      <w:pPr>
        <w:spacing w:after="0" w:line="240" w:lineRule="auto"/>
        <w:ind w:left="720"/>
      </w:pPr>
    </w:p>
    <w:p w14:paraId="0ACDEF55" w14:textId="77777777" w:rsidR="00820356" w:rsidRDefault="00820356" w:rsidP="008C134A">
      <w:pPr>
        <w:spacing w:after="0" w:line="240" w:lineRule="auto"/>
        <w:ind w:left="720"/>
      </w:pPr>
      <w:r>
        <w:t>Sweet praise to God the angels sing on high</w:t>
      </w:r>
    </w:p>
    <w:p w14:paraId="1963502C" w14:textId="77777777" w:rsidR="00820356" w:rsidRDefault="00820356" w:rsidP="008C134A">
      <w:pPr>
        <w:spacing w:after="0" w:line="240" w:lineRule="auto"/>
        <w:ind w:left="720"/>
      </w:pPr>
      <w:r>
        <w:t>Magi were guided to the Child by a star in the sky,</w:t>
      </w:r>
    </w:p>
    <w:p w14:paraId="12076C9D" w14:textId="77777777" w:rsidR="00820356" w:rsidRDefault="00820356" w:rsidP="008C134A">
      <w:pPr>
        <w:spacing w:after="0" w:line="240" w:lineRule="auto"/>
        <w:ind w:left="720"/>
      </w:pPr>
      <w:r>
        <w:t>God whispered in mercy to each human heart</w:t>
      </w:r>
    </w:p>
    <w:p w14:paraId="41DE75F3" w14:textId="7D397763" w:rsidR="00820356" w:rsidRDefault="00820356" w:rsidP="008C134A">
      <w:pPr>
        <w:spacing w:after="0" w:line="240" w:lineRule="auto"/>
        <w:ind w:left="720"/>
      </w:pPr>
      <w:r>
        <w:t>“</w:t>
      </w:r>
      <w:proofErr w:type="gramStart"/>
      <w:r>
        <w:t>because</w:t>
      </w:r>
      <w:proofErr w:type="gramEnd"/>
      <w:r>
        <w:t xml:space="preserve"> I love You, life to you I impart.</w:t>
      </w:r>
      <w:r w:rsidR="006509A6">
        <w:t>”</w:t>
      </w:r>
    </w:p>
    <w:p w14:paraId="0E5FC23C" w14:textId="77777777" w:rsidR="00820356" w:rsidRDefault="00820356" w:rsidP="008C134A">
      <w:pPr>
        <w:spacing w:after="0" w:line="240" w:lineRule="auto"/>
        <w:ind w:left="720"/>
      </w:pPr>
    </w:p>
    <w:p w14:paraId="0AAB3697" w14:textId="77777777" w:rsidR="00820356" w:rsidRDefault="00820356" w:rsidP="008C134A">
      <w:pPr>
        <w:spacing w:after="0" w:line="240" w:lineRule="auto"/>
        <w:ind w:left="720"/>
      </w:pPr>
      <w:r>
        <w:t>Jesus, who am I, to be loved by You?</w:t>
      </w:r>
    </w:p>
    <w:p w14:paraId="6559FA92" w14:textId="44FBF905" w:rsidR="00820356" w:rsidRDefault="00820356" w:rsidP="008C134A">
      <w:pPr>
        <w:spacing w:after="0" w:line="240" w:lineRule="auto"/>
        <w:ind w:left="720"/>
      </w:pPr>
      <w:r>
        <w:t>I am not worthy why do You do what You do?</w:t>
      </w:r>
    </w:p>
    <w:p w14:paraId="47EEAA53" w14:textId="77777777" w:rsidR="00820356" w:rsidRDefault="00820356" w:rsidP="008C134A">
      <w:pPr>
        <w:spacing w:after="0" w:line="240" w:lineRule="auto"/>
        <w:ind w:left="720"/>
      </w:pPr>
      <w:r>
        <w:t>You whisper to my heart; I do it because of love</w:t>
      </w:r>
    </w:p>
    <w:p w14:paraId="2A091296" w14:textId="77777777" w:rsidR="00820356" w:rsidRDefault="00820356" w:rsidP="008C134A">
      <w:pPr>
        <w:spacing w:after="0" w:line="240" w:lineRule="auto"/>
        <w:ind w:left="720"/>
      </w:pPr>
      <w:r>
        <w:t>because of love You’re accepted and fitted for above.</w:t>
      </w:r>
    </w:p>
    <w:p w14:paraId="391AD591" w14:textId="77777777" w:rsidR="00820356" w:rsidRDefault="00820356" w:rsidP="008C134A">
      <w:pPr>
        <w:spacing w:after="0" w:line="240" w:lineRule="auto"/>
        <w:ind w:left="720"/>
      </w:pPr>
    </w:p>
    <w:p w14:paraId="557FE3AE" w14:textId="77777777" w:rsidR="00820356" w:rsidRDefault="00820356" w:rsidP="008C134A">
      <w:pPr>
        <w:spacing w:after="0" w:line="240" w:lineRule="auto"/>
        <w:ind w:left="720"/>
      </w:pPr>
      <w:r>
        <w:t>O Lord, Prince of Peace I now know</w:t>
      </w:r>
    </w:p>
    <w:p w14:paraId="264E7968" w14:textId="77777777" w:rsidR="00820356" w:rsidRDefault="00820356" w:rsidP="008C134A">
      <w:pPr>
        <w:spacing w:after="0" w:line="240" w:lineRule="auto"/>
        <w:ind w:left="720"/>
      </w:pPr>
      <w:r>
        <w:t>In loving grace like You I long to daily grow,</w:t>
      </w:r>
    </w:p>
    <w:p w14:paraId="2B94538A" w14:textId="77777777" w:rsidR="00820356" w:rsidRDefault="00820356" w:rsidP="008C134A">
      <w:pPr>
        <w:spacing w:after="0" w:line="240" w:lineRule="auto"/>
        <w:ind w:left="720"/>
      </w:pPr>
      <w:r>
        <w:t>I commit myself Jesus into Your hand</w:t>
      </w:r>
    </w:p>
    <w:p w14:paraId="28D85247" w14:textId="30FFE387" w:rsidR="00820356" w:rsidRDefault="00820356" w:rsidP="008C134A">
      <w:pPr>
        <w:spacing w:after="0" w:line="240" w:lineRule="auto"/>
        <w:ind w:left="720"/>
      </w:pPr>
      <w:r>
        <w:t>Help me Jesus daily in victory here stand.</w:t>
      </w:r>
      <w:r w:rsidR="008C134A">
        <w:rPr>
          <w:rStyle w:val="FootnoteReference"/>
        </w:rPr>
        <w:footnoteReference w:id="6"/>
      </w:r>
    </w:p>
    <w:p w14:paraId="0690984E" w14:textId="77777777" w:rsidR="007D5D56" w:rsidRDefault="007D5D56" w:rsidP="007D5D56"/>
    <w:p w14:paraId="742F8B79" w14:textId="77777777" w:rsidR="007D5D56" w:rsidRDefault="007D5D56" w:rsidP="007D5D56">
      <w:r>
        <w:t xml:space="preserve"> </w:t>
      </w:r>
    </w:p>
    <w:p w14:paraId="5F06A86D" w14:textId="77777777" w:rsidR="007D5D56" w:rsidRDefault="007D5D56" w:rsidP="007D5D56"/>
    <w:p w14:paraId="1D784706" w14:textId="77777777" w:rsidR="007D5D56" w:rsidRDefault="007D5D56" w:rsidP="007D5D56">
      <w:r>
        <w:t xml:space="preserve"> </w:t>
      </w:r>
    </w:p>
    <w:p w14:paraId="2A497A76" w14:textId="77777777" w:rsidR="007D5D56" w:rsidRDefault="007D5D56" w:rsidP="007D5D56"/>
    <w:p w14:paraId="0B75920E" w14:textId="77777777" w:rsidR="000E1F2E" w:rsidRDefault="000E1F2E"/>
    <w:sectPr w:rsidR="000E1F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30E3" w14:textId="77777777" w:rsidR="00487D56" w:rsidRDefault="00487D56" w:rsidP="009A57BE">
      <w:pPr>
        <w:spacing w:after="0" w:line="240" w:lineRule="auto"/>
      </w:pPr>
      <w:r>
        <w:separator/>
      </w:r>
    </w:p>
  </w:endnote>
  <w:endnote w:type="continuationSeparator" w:id="0">
    <w:p w14:paraId="1A15C775" w14:textId="77777777" w:rsidR="00487D56" w:rsidRDefault="00487D56" w:rsidP="009A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FF01" w14:textId="77777777" w:rsidR="00487D56" w:rsidRDefault="00487D56" w:rsidP="009A57BE">
      <w:pPr>
        <w:spacing w:after="0" w:line="240" w:lineRule="auto"/>
      </w:pPr>
      <w:r>
        <w:separator/>
      </w:r>
    </w:p>
  </w:footnote>
  <w:footnote w:type="continuationSeparator" w:id="0">
    <w:p w14:paraId="1DD49034" w14:textId="77777777" w:rsidR="00487D56" w:rsidRDefault="00487D56" w:rsidP="009A57BE">
      <w:pPr>
        <w:spacing w:after="0" w:line="240" w:lineRule="auto"/>
      </w:pPr>
      <w:r>
        <w:continuationSeparator/>
      </w:r>
    </w:p>
  </w:footnote>
  <w:footnote w:id="1">
    <w:p w14:paraId="19631418" w14:textId="77777777" w:rsidR="00FF3A5C" w:rsidRDefault="00FF3A5C" w:rsidP="00FF3A5C">
      <w:pPr>
        <w:pStyle w:val="FootnoteText"/>
      </w:pPr>
      <w:r>
        <w:rPr>
          <w:rStyle w:val="FootnoteReference"/>
        </w:rPr>
        <w:footnoteRef/>
      </w:r>
      <w:r>
        <w:t xml:space="preserve"> </w:t>
      </w:r>
      <w:r w:rsidRPr="009A57BE">
        <w:t>https://www.desiringgod.org/articles/god-came-down</w:t>
      </w:r>
    </w:p>
  </w:footnote>
  <w:footnote w:id="2">
    <w:p w14:paraId="2A686D9D" w14:textId="77777777" w:rsidR="00736C12" w:rsidRDefault="00736C12" w:rsidP="00736C12">
      <w:pPr>
        <w:pStyle w:val="FootnoteText"/>
      </w:pPr>
      <w:r>
        <w:rPr>
          <w:rStyle w:val="FootnoteReference"/>
        </w:rPr>
        <w:footnoteRef/>
      </w:r>
      <w:r>
        <w:t xml:space="preserve"> </w:t>
      </w:r>
      <w:r w:rsidRPr="00CE7D84">
        <w:t>Eugene Peterson A Long Obedience in the Same Direction</w:t>
      </w:r>
    </w:p>
  </w:footnote>
  <w:footnote w:id="3">
    <w:p w14:paraId="0906A9F9" w14:textId="77777777" w:rsidR="00FF3A5C" w:rsidRDefault="00FF3A5C" w:rsidP="00FF3A5C">
      <w:pPr>
        <w:pStyle w:val="FootnoteText"/>
      </w:pPr>
      <w:r>
        <w:rPr>
          <w:rStyle w:val="FootnoteReference"/>
        </w:rPr>
        <w:footnoteRef/>
      </w:r>
      <w:r>
        <w:t xml:space="preserve"> </w:t>
      </w:r>
      <w:r w:rsidRPr="00CE7D84">
        <w:t>Thomas F Torrance Incarnation: the person and life of Christ 110</w:t>
      </w:r>
    </w:p>
  </w:footnote>
  <w:footnote w:id="4">
    <w:p w14:paraId="7D141039" w14:textId="63030811" w:rsidR="00CE7D84" w:rsidRDefault="00CE7D84">
      <w:pPr>
        <w:pStyle w:val="FootnoteText"/>
      </w:pPr>
      <w:r>
        <w:rPr>
          <w:rStyle w:val="FootnoteReference"/>
        </w:rPr>
        <w:footnoteRef/>
      </w:r>
      <w:r>
        <w:t xml:space="preserve"> Piper</w:t>
      </w:r>
    </w:p>
  </w:footnote>
  <w:footnote w:id="5">
    <w:p w14:paraId="1CB5A0DA" w14:textId="77777777" w:rsidR="00AE4D77" w:rsidRDefault="00AE4D77" w:rsidP="00AE4D77">
      <w:pPr>
        <w:pStyle w:val="FootnoteText"/>
      </w:pPr>
      <w:r>
        <w:rPr>
          <w:rStyle w:val="FootnoteReference"/>
        </w:rPr>
        <w:footnoteRef/>
      </w:r>
      <w:r>
        <w:t xml:space="preserve"> </w:t>
      </w:r>
      <w:r w:rsidRPr="00CE7D84">
        <w:t>Thomas F Torrance Atonement: the person and work of Christ 287</w:t>
      </w:r>
    </w:p>
  </w:footnote>
  <w:footnote w:id="6">
    <w:p w14:paraId="63C872A1" w14:textId="5871A737" w:rsidR="008C134A" w:rsidRDefault="008C134A">
      <w:pPr>
        <w:pStyle w:val="FootnoteText"/>
      </w:pPr>
      <w:r>
        <w:rPr>
          <w:rStyle w:val="FootnoteReference"/>
        </w:rPr>
        <w:footnoteRef/>
      </w:r>
      <w:r>
        <w:t xml:space="preserve"> </w:t>
      </w:r>
      <w:r w:rsidRPr="008C134A">
        <w:t>https://allpoetry.com/poem/18801416-Christmas--Heaven-Came-Down-by-Ed-</w:t>
      </w:r>
      <w:r w:rsidRPr="008C134A">
        <w:t>ostrom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56"/>
    <w:rsid w:val="00010F84"/>
    <w:rsid w:val="00083574"/>
    <w:rsid w:val="000A549B"/>
    <w:rsid w:val="000A5F28"/>
    <w:rsid w:val="000E1F2E"/>
    <w:rsid w:val="001363CB"/>
    <w:rsid w:val="0017232C"/>
    <w:rsid w:val="001A1E1B"/>
    <w:rsid w:val="001C0D23"/>
    <w:rsid w:val="00252521"/>
    <w:rsid w:val="002A0E3E"/>
    <w:rsid w:val="002A6BD3"/>
    <w:rsid w:val="002D19ED"/>
    <w:rsid w:val="00301224"/>
    <w:rsid w:val="00316D60"/>
    <w:rsid w:val="00334598"/>
    <w:rsid w:val="00354BC9"/>
    <w:rsid w:val="0039711B"/>
    <w:rsid w:val="00417F02"/>
    <w:rsid w:val="00457FDB"/>
    <w:rsid w:val="00460D66"/>
    <w:rsid w:val="00487D56"/>
    <w:rsid w:val="00493513"/>
    <w:rsid w:val="004A7F7E"/>
    <w:rsid w:val="004B2E31"/>
    <w:rsid w:val="004B6B39"/>
    <w:rsid w:val="004C28EE"/>
    <w:rsid w:val="004C57CD"/>
    <w:rsid w:val="004C65A6"/>
    <w:rsid w:val="004D2716"/>
    <w:rsid w:val="004D2F33"/>
    <w:rsid w:val="004E43DE"/>
    <w:rsid w:val="00507A1E"/>
    <w:rsid w:val="00535E01"/>
    <w:rsid w:val="00566352"/>
    <w:rsid w:val="0057120A"/>
    <w:rsid w:val="0058153A"/>
    <w:rsid w:val="00586112"/>
    <w:rsid w:val="005A560A"/>
    <w:rsid w:val="005B6495"/>
    <w:rsid w:val="005B7E5D"/>
    <w:rsid w:val="005D6685"/>
    <w:rsid w:val="006049DF"/>
    <w:rsid w:val="00611EAA"/>
    <w:rsid w:val="00635203"/>
    <w:rsid w:val="00642FEE"/>
    <w:rsid w:val="006509A6"/>
    <w:rsid w:val="0068473E"/>
    <w:rsid w:val="006914AF"/>
    <w:rsid w:val="006A3F62"/>
    <w:rsid w:val="006B5C9D"/>
    <w:rsid w:val="00736C12"/>
    <w:rsid w:val="007D5D56"/>
    <w:rsid w:val="007E6791"/>
    <w:rsid w:val="00804768"/>
    <w:rsid w:val="008200E0"/>
    <w:rsid w:val="00820356"/>
    <w:rsid w:val="00825DC7"/>
    <w:rsid w:val="008341B5"/>
    <w:rsid w:val="00836153"/>
    <w:rsid w:val="00836663"/>
    <w:rsid w:val="0088224D"/>
    <w:rsid w:val="008A0607"/>
    <w:rsid w:val="008B385C"/>
    <w:rsid w:val="008C134A"/>
    <w:rsid w:val="008E157F"/>
    <w:rsid w:val="008E7305"/>
    <w:rsid w:val="00942B51"/>
    <w:rsid w:val="00956656"/>
    <w:rsid w:val="009747C2"/>
    <w:rsid w:val="009766B2"/>
    <w:rsid w:val="009A4EAC"/>
    <w:rsid w:val="009A57BE"/>
    <w:rsid w:val="009C2F5A"/>
    <w:rsid w:val="00A24890"/>
    <w:rsid w:val="00A478C3"/>
    <w:rsid w:val="00A62E85"/>
    <w:rsid w:val="00A65140"/>
    <w:rsid w:val="00A72354"/>
    <w:rsid w:val="00A81416"/>
    <w:rsid w:val="00AD5CE6"/>
    <w:rsid w:val="00AE4D77"/>
    <w:rsid w:val="00B061FC"/>
    <w:rsid w:val="00B334C0"/>
    <w:rsid w:val="00B76EC5"/>
    <w:rsid w:val="00BB5278"/>
    <w:rsid w:val="00BE4E8C"/>
    <w:rsid w:val="00C2609E"/>
    <w:rsid w:val="00C602A1"/>
    <w:rsid w:val="00C93081"/>
    <w:rsid w:val="00CA2D93"/>
    <w:rsid w:val="00CC3FDF"/>
    <w:rsid w:val="00CE7D84"/>
    <w:rsid w:val="00D142A4"/>
    <w:rsid w:val="00D227A6"/>
    <w:rsid w:val="00D44095"/>
    <w:rsid w:val="00D9716A"/>
    <w:rsid w:val="00DB3B77"/>
    <w:rsid w:val="00E02E56"/>
    <w:rsid w:val="00E064B8"/>
    <w:rsid w:val="00E33940"/>
    <w:rsid w:val="00E40DBA"/>
    <w:rsid w:val="00E61D72"/>
    <w:rsid w:val="00E6403D"/>
    <w:rsid w:val="00E72EA6"/>
    <w:rsid w:val="00E73790"/>
    <w:rsid w:val="00E849E0"/>
    <w:rsid w:val="00EB0C5E"/>
    <w:rsid w:val="00EC7FB9"/>
    <w:rsid w:val="00EE0A61"/>
    <w:rsid w:val="00EE7A1A"/>
    <w:rsid w:val="00EF2D2D"/>
    <w:rsid w:val="00F165CC"/>
    <w:rsid w:val="00F33076"/>
    <w:rsid w:val="00F3495F"/>
    <w:rsid w:val="00F4732A"/>
    <w:rsid w:val="00F74457"/>
    <w:rsid w:val="00FC03E5"/>
    <w:rsid w:val="00FC071C"/>
    <w:rsid w:val="00FE4435"/>
    <w:rsid w:val="00FF3A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AD30"/>
  <w15:chartTrackingRefBased/>
  <w15:docId w15:val="{0A73942D-7657-43D9-8043-F1320087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D56"/>
    <w:rPr>
      <w:rFonts w:eastAsiaTheme="majorEastAsia" w:cstheme="majorBidi"/>
      <w:color w:val="272727" w:themeColor="text1" w:themeTint="D8"/>
    </w:rPr>
  </w:style>
  <w:style w:type="paragraph" w:styleId="Title">
    <w:name w:val="Title"/>
    <w:basedOn w:val="Normal"/>
    <w:next w:val="Normal"/>
    <w:link w:val="TitleChar"/>
    <w:uiPriority w:val="10"/>
    <w:qFormat/>
    <w:rsid w:val="007D5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D56"/>
    <w:pPr>
      <w:spacing w:before="160"/>
      <w:jc w:val="center"/>
    </w:pPr>
    <w:rPr>
      <w:i/>
      <w:iCs/>
      <w:color w:val="404040" w:themeColor="text1" w:themeTint="BF"/>
    </w:rPr>
  </w:style>
  <w:style w:type="character" w:customStyle="1" w:styleId="QuoteChar">
    <w:name w:val="Quote Char"/>
    <w:basedOn w:val="DefaultParagraphFont"/>
    <w:link w:val="Quote"/>
    <w:uiPriority w:val="29"/>
    <w:rsid w:val="007D5D56"/>
    <w:rPr>
      <w:i/>
      <w:iCs/>
      <w:color w:val="404040" w:themeColor="text1" w:themeTint="BF"/>
    </w:rPr>
  </w:style>
  <w:style w:type="paragraph" w:styleId="ListParagraph">
    <w:name w:val="List Paragraph"/>
    <w:basedOn w:val="Normal"/>
    <w:uiPriority w:val="34"/>
    <w:qFormat/>
    <w:rsid w:val="007D5D56"/>
    <w:pPr>
      <w:ind w:left="720"/>
      <w:contextualSpacing/>
    </w:pPr>
  </w:style>
  <w:style w:type="character" w:styleId="IntenseEmphasis">
    <w:name w:val="Intense Emphasis"/>
    <w:basedOn w:val="DefaultParagraphFont"/>
    <w:uiPriority w:val="21"/>
    <w:qFormat/>
    <w:rsid w:val="007D5D56"/>
    <w:rPr>
      <w:i/>
      <w:iCs/>
      <w:color w:val="0F4761" w:themeColor="accent1" w:themeShade="BF"/>
    </w:rPr>
  </w:style>
  <w:style w:type="paragraph" w:styleId="IntenseQuote">
    <w:name w:val="Intense Quote"/>
    <w:basedOn w:val="Normal"/>
    <w:next w:val="Normal"/>
    <w:link w:val="IntenseQuoteChar"/>
    <w:uiPriority w:val="30"/>
    <w:qFormat/>
    <w:rsid w:val="007D5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D56"/>
    <w:rPr>
      <w:i/>
      <w:iCs/>
      <w:color w:val="0F4761" w:themeColor="accent1" w:themeShade="BF"/>
    </w:rPr>
  </w:style>
  <w:style w:type="character" w:styleId="IntenseReference">
    <w:name w:val="Intense Reference"/>
    <w:basedOn w:val="DefaultParagraphFont"/>
    <w:uiPriority w:val="32"/>
    <w:qFormat/>
    <w:rsid w:val="007D5D56"/>
    <w:rPr>
      <w:b/>
      <w:bCs/>
      <w:smallCaps/>
      <w:color w:val="0F4761" w:themeColor="accent1" w:themeShade="BF"/>
      <w:spacing w:val="5"/>
    </w:rPr>
  </w:style>
  <w:style w:type="paragraph" w:styleId="FootnoteText">
    <w:name w:val="footnote text"/>
    <w:basedOn w:val="Normal"/>
    <w:link w:val="FootnoteTextChar"/>
    <w:uiPriority w:val="99"/>
    <w:semiHidden/>
    <w:unhideWhenUsed/>
    <w:rsid w:val="009A5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7BE"/>
    <w:rPr>
      <w:sz w:val="20"/>
      <w:szCs w:val="20"/>
    </w:rPr>
  </w:style>
  <w:style w:type="character" w:styleId="FootnoteReference">
    <w:name w:val="footnote reference"/>
    <w:basedOn w:val="DefaultParagraphFont"/>
    <w:uiPriority w:val="99"/>
    <w:semiHidden/>
    <w:unhideWhenUsed/>
    <w:rsid w:val="009A5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3E3D-569B-4557-A13A-46AE52D8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2201</Words>
  <Characters>9621</Characters>
  <Application>Microsoft Office Word</Application>
  <DocSecurity>0</DocSecurity>
  <Lines>178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100</cp:revision>
  <dcterms:created xsi:type="dcterms:W3CDTF">2025-12-10T02:46:00Z</dcterms:created>
  <dcterms:modified xsi:type="dcterms:W3CDTF">2025-12-23T03:40:00Z</dcterms:modified>
</cp:coreProperties>
</file>